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B2" w:rsidRPr="00F25732" w:rsidRDefault="00D058B2" w:rsidP="00D058B2">
      <w:pPr>
        <w:widowControl w:val="0"/>
        <w:tabs>
          <w:tab w:val="right" w:pos="9240"/>
        </w:tabs>
        <w:jc w:val="center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b/>
          <w:bCs/>
          <w:szCs w:val="24"/>
        </w:rPr>
        <w:t>AFRICAN AMERICAN &amp; AFRICAN STUDIES MINOR REQUIREMENTS</w:t>
      </w:r>
    </w:p>
    <w:p w:rsidR="00D058B2" w:rsidRPr="00F25732" w:rsidRDefault="00D058B2" w:rsidP="00D058B2">
      <w:pPr>
        <w:tabs>
          <w:tab w:val="right" w:pos="9240"/>
        </w:tabs>
        <w:rPr>
          <w:rFonts w:ascii="Palatino Linotype" w:hAnsi="Palatino Linotype"/>
          <w:szCs w:val="24"/>
        </w:rPr>
      </w:pPr>
    </w:p>
    <w:p w:rsidR="00D058B2" w:rsidRPr="00F25732" w:rsidRDefault="00D058B2" w:rsidP="00D058B2">
      <w:pPr>
        <w:tabs>
          <w:tab w:val="right" w:pos="9240"/>
        </w:tabs>
        <w:rPr>
          <w:rFonts w:ascii="Palatino Linotype" w:hAnsi="Palatino Linotype"/>
          <w:b/>
          <w:szCs w:val="24"/>
        </w:rPr>
      </w:pPr>
      <w:r w:rsidRPr="00F25732">
        <w:rPr>
          <w:rFonts w:ascii="Palatino Linotype" w:hAnsi="Palatino Linotype"/>
          <w:b/>
          <w:szCs w:val="24"/>
        </w:rPr>
        <w:t>REQUIRED COURSES: (24 Units)</w:t>
      </w:r>
    </w:p>
    <w:p w:rsidR="00D058B2" w:rsidRPr="00F25732" w:rsidRDefault="00D058B2" w:rsidP="00D058B2">
      <w:pPr>
        <w:tabs>
          <w:tab w:val="left" w:pos="480"/>
          <w:tab w:val="right" w:pos="9240"/>
        </w:tabs>
        <w:rPr>
          <w:rFonts w:ascii="Palatino Linotype" w:hAnsi="Palatino Linotype"/>
          <w:b/>
          <w:szCs w:val="24"/>
        </w:rPr>
      </w:pPr>
      <w:r w:rsidRPr="00F25732">
        <w:rPr>
          <w:rFonts w:ascii="Palatino Linotype" w:hAnsi="Palatino Linotype"/>
          <w:b/>
          <w:szCs w:val="24"/>
        </w:rPr>
        <w:t>A.</w:t>
      </w:r>
      <w:r w:rsidRPr="00F25732">
        <w:rPr>
          <w:rFonts w:ascii="Palatino Linotype" w:hAnsi="Palatino Linotype"/>
          <w:b/>
          <w:szCs w:val="24"/>
        </w:rPr>
        <w:tab/>
        <w:t xml:space="preserve">ONE OF THE FOLLOWING: </w:t>
      </w:r>
    </w:p>
    <w:p w:rsidR="00D058B2" w:rsidRPr="00F25732" w:rsidRDefault="00D058B2" w:rsidP="00D058B2">
      <w:pPr>
        <w:tabs>
          <w:tab w:val="right" w:pos="9240"/>
        </w:tabs>
        <w:rPr>
          <w:rFonts w:ascii="Palatino Linotype" w:hAnsi="Palatino Linotype"/>
          <w:szCs w:val="24"/>
        </w:rPr>
      </w:pPr>
    </w:p>
    <w:p w:rsidR="00D058B2" w:rsidRPr="00F25732" w:rsidRDefault="00D058B2" w:rsidP="00D058B2">
      <w:pPr>
        <w:tabs>
          <w:tab w:val="left" w:pos="1680"/>
          <w:tab w:val="right" w:leader="dot" w:pos="8880"/>
        </w:tabs>
        <w:ind w:left="480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AAS 10:</w:t>
      </w:r>
      <w:r w:rsidRPr="00F25732">
        <w:rPr>
          <w:rFonts w:ascii="Palatino Linotype" w:hAnsi="Palatino Linotype"/>
          <w:szCs w:val="24"/>
        </w:rPr>
        <w:tab/>
        <w:t xml:space="preserve">Introduction to Afro-American Culture and Society </w:t>
      </w:r>
      <w:r>
        <w:rPr>
          <w:rFonts w:ascii="Palatino Linotype" w:hAnsi="Palatino Linotype"/>
          <w:szCs w:val="24"/>
        </w:rPr>
        <w:tab/>
      </w:r>
    </w:p>
    <w:p w:rsidR="00D058B2" w:rsidRPr="00F25732" w:rsidRDefault="00D058B2" w:rsidP="00D058B2">
      <w:pPr>
        <w:tabs>
          <w:tab w:val="left" w:pos="1680"/>
          <w:tab w:val="left" w:pos="2280"/>
          <w:tab w:val="left" w:pos="3720"/>
          <w:tab w:val="right" w:leader="dot" w:pos="8880"/>
        </w:tabs>
        <w:ind w:left="480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AAS 12:</w:t>
      </w:r>
      <w:r w:rsidRPr="00F25732">
        <w:rPr>
          <w:rFonts w:ascii="Palatino Linotype" w:hAnsi="Palatino Linotype"/>
          <w:szCs w:val="24"/>
        </w:rPr>
        <w:tab/>
        <w:t>Introduction</w:t>
      </w:r>
      <w:r>
        <w:rPr>
          <w:rFonts w:ascii="Palatino Linotype" w:hAnsi="Palatino Linotype"/>
          <w:szCs w:val="24"/>
        </w:rPr>
        <w:t xml:space="preserve"> to African Studies (GE)</w:t>
      </w:r>
      <w:r>
        <w:rPr>
          <w:rFonts w:ascii="Palatino Linotype" w:hAnsi="Palatino Linotype"/>
          <w:szCs w:val="24"/>
        </w:rPr>
        <w:tab/>
      </w:r>
    </w:p>
    <w:p w:rsidR="00D058B2" w:rsidRPr="00F25732" w:rsidRDefault="00D058B2" w:rsidP="00D058B2">
      <w:pPr>
        <w:tabs>
          <w:tab w:val="left" w:pos="1680"/>
          <w:tab w:val="right" w:leader="dot" w:pos="8880"/>
        </w:tabs>
        <w:ind w:left="480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AAS 15:</w:t>
      </w:r>
      <w:r w:rsidRPr="00F25732">
        <w:rPr>
          <w:rFonts w:ascii="Palatino Linotype" w:hAnsi="Palatino Linotype"/>
          <w:szCs w:val="24"/>
        </w:rPr>
        <w:tab/>
        <w:t>Introduction to Afro-</w:t>
      </w:r>
      <w:r>
        <w:rPr>
          <w:rFonts w:ascii="Palatino Linotype" w:hAnsi="Palatino Linotype"/>
          <w:szCs w:val="24"/>
        </w:rPr>
        <w:t>American Humanities (GE)</w:t>
      </w:r>
      <w:r>
        <w:rPr>
          <w:rFonts w:ascii="Palatino Linotype" w:hAnsi="Palatino Linotype"/>
          <w:szCs w:val="24"/>
        </w:rPr>
        <w:tab/>
      </w:r>
    </w:p>
    <w:p w:rsidR="00D058B2" w:rsidRPr="00F25732" w:rsidRDefault="00D058B2" w:rsidP="00D058B2">
      <w:pPr>
        <w:tabs>
          <w:tab w:val="left" w:pos="1680"/>
          <w:tab w:val="right" w:leader="dot" w:pos="8880"/>
        </w:tabs>
        <w:ind w:left="480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AAS 17:</w:t>
      </w:r>
      <w:r w:rsidRPr="00F25732">
        <w:rPr>
          <w:rFonts w:ascii="Palatino Linotype" w:hAnsi="Palatino Linotype"/>
          <w:szCs w:val="24"/>
        </w:rPr>
        <w:tab/>
        <w:t>Women i</w:t>
      </w:r>
      <w:r>
        <w:rPr>
          <w:rFonts w:ascii="Palatino Linotype" w:hAnsi="Palatino Linotype"/>
          <w:szCs w:val="24"/>
        </w:rPr>
        <w:t>n African Societies (GE)</w:t>
      </w:r>
      <w:r>
        <w:rPr>
          <w:rFonts w:ascii="Palatino Linotype" w:hAnsi="Palatino Linotype"/>
          <w:szCs w:val="24"/>
        </w:rPr>
        <w:tab/>
      </w:r>
    </w:p>
    <w:p w:rsidR="00D058B2" w:rsidRPr="00F25732" w:rsidRDefault="00D058B2" w:rsidP="00D058B2">
      <w:pPr>
        <w:tabs>
          <w:tab w:val="left" w:pos="1680"/>
          <w:tab w:val="right" w:leader="dot" w:pos="8880"/>
        </w:tabs>
        <w:ind w:left="450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AAS 18:</w:t>
      </w:r>
      <w:r w:rsidRPr="00F25732">
        <w:rPr>
          <w:rFonts w:ascii="Palatino Linotype" w:hAnsi="Palatino Linotype"/>
          <w:szCs w:val="24"/>
        </w:rPr>
        <w:tab/>
        <w:t>Introduction to Caribbean</w:t>
      </w:r>
      <w:r>
        <w:rPr>
          <w:rFonts w:ascii="Palatino Linotype" w:hAnsi="Palatino Linotype"/>
          <w:szCs w:val="24"/>
        </w:rPr>
        <w:t xml:space="preserve"> </w:t>
      </w:r>
      <w:r w:rsidRPr="00F25732">
        <w:rPr>
          <w:rFonts w:ascii="Palatino Linotype" w:hAnsi="Palatino Linotype"/>
          <w:szCs w:val="24"/>
        </w:rPr>
        <w:t>Studies.................................................</w:t>
      </w:r>
      <w:r>
        <w:rPr>
          <w:rFonts w:ascii="Palatino Linotype" w:hAnsi="Palatino Linotype"/>
          <w:szCs w:val="24"/>
        </w:rPr>
        <w:t>.........................</w:t>
      </w:r>
    </w:p>
    <w:p w:rsidR="00D058B2" w:rsidRDefault="00D058B2" w:rsidP="00D058B2">
      <w:pPr>
        <w:tabs>
          <w:tab w:val="left" w:pos="1680"/>
          <w:tab w:val="right" w:leader="dot" w:pos="8880"/>
        </w:tabs>
        <w:ind w:left="480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AAS 80:</w:t>
      </w:r>
      <w:r w:rsidRPr="00F25732">
        <w:rPr>
          <w:rFonts w:ascii="Palatino Linotype" w:hAnsi="Palatino Linotype"/>
          <w:szCs w:val="24"/>
        </w:rPr>
        <w:tab/>
        <w:t xml:space="preserve">Introduction to Black Politics </w:t>
      </w:r>
      <w:r>
        <w:rPr>
          <w:rFonts w:ascii="Palatino Linotype" w:hAnsi="Palatino Linotype"/>
          <w:szCs w:val="24"/>
        </w:rPr>
        <w:tab/>
      </w:r>
    </w:p>
    <w:p w:rsidR="00D058B2" w:rsidRDefault="00D058B2" w:rsidP="00D058B2">
      <w:pPr>
        <w:tabs>
          <w:tab w:val="left" w:pos="1680"/>
          <w:tab w:val="right" w:leader="dot" w:pos="8880"/>
        </w:tabs>
        <w:ind w:left="480"/>
        <w:rPr>
          <w:rFonts w:ascii="Palatino Linotype" w:hAnsi="Palatino Linotype"/>
          <w:szCs w:val="24"/>
        </w:rPr>
      </w:pPr>
    </w:p>
    <w:p w:rsidR="00D058B2" w:rsidRPr="00F25732" w:rsidRDefault="00D058B2" w:rsidP="00D058B2">
      <w:pPr>
        <w:tabs>
          <w:tab w:val="left" w:pos="1680"/>
          <w:tab w:val="right" w:leader="dot" w:pos="8880"/>
        </w:tabs>
        <w:ind w:left="480"/>
        <w:rPr>
          <w:rFonts w:ascii="Palatino Linotype" w:hAnsi="Palatino Linotype"/>
          <w:b/>
          <w:szCs w:val="24"/>
        </w:rPr>
      </w:pPr>
      <w:r w:rsidRPr="00F25732">
        <w:rPr>
          <w:rFonts w:ascii="Palatino Linotype" w:hAnsi="Palatino Linotype"/>
          <w:b/>
          <w:szCs w:val="24"/>
        </w:rPr>
        <w:t>B.</w:t>
      </w:r>
      <w:r w:rsidRPr="00F25732">
        <w:rPr>
          <w:rFonts w:ascii="Palatino Linotype" w:hAnsi="Palatino Linotype"/>
          <w:b/>
          <w:szCs w:val="24"/>
        </w:rPr>
        <w:tab/>
        <w:t>FIVE COURSES FROM ANY OF THE UPPER DIVISION COURSES IN THE AAS DEPARTMENT (excluding 192, 197T, 199, and 194H)</w:t>
      </w:r>
    </w:p>
    <w:p w:rsidR="00D058B2" w:rsidRPr="00F25732" w:rsidRDefault="00D058B2" w:rsidP="00D058B2">
      <w:pPr>
        <w:tabs>
          <w:tab w:val="left" w:pos="480"/>
          <w:tab w:val="right" w:pos="9240"/>
        </w:tabs>
        <w:ind w:left="480" w:hanging="480"/>
        <w:rPr>
          <w:rFonts w:ascii="Palatino Linotype" w:hAnsi="Palatino Linotype"/>
          <w:b/>
          <w:szCs w:val="24"/>
        </w:rPr>
      </w:pPr>
      <w:r w:rsidRPr="00F25732">
        <w:rPr>
          <w:rFonts w:ascii="Palatino Linotype" w:hAnsi="Palatino Linotype"/>
          <w:b/>
          <w:szCs w:val="24"/>
        </w:rPr>
        <w:tab/>
        <w:t xml:space="preserve">Please see the catalog for current upper division course options. </w:t>
      </w:r>
    </w:p>
    <w:p w:rsidR="00D058B2" w:rsidRPr="00F25732" w:rsidRDefault="00D058B2" w:rsidP="00D058B2">
      <w:pPr>
        <w:tabs>
          <w:tab w:val="right" w:pos="9240"/>
        </w:tabs>
        <w:rPr>
          <w:rFonts w:ascii="Palatino Linotype" w:hAnsi="Palatino Linotype"/>
          <w:szCs w:val="24"/>
        </w:rPr>
      </w:pPr>
    </w:p>
    <w:p w:rsidR="00D058B2" w:rsidRPr="00F25732" w:rsidRDefault="00D058B2" w:rsidP="00D058B2">
      <w:pPr>
        <w:pStyle w:val="Heading1"/>
        <w:tabs>
          <w:tab w:val="right" w:pos="9240"/>
        </w:tabs>
        <w:jc w:val="left"/>
        <w:rPr>
          <w:rFonts w:ascii="Palatino Linotype" w:hAnsi="Palatino Linotype"/>
          <w:b/>
          <w:bCs/>
          <w:szCs w:val="24"/>
          <w:u w:val="none"/>
        </w:rPr>
      </w:pPr>
      <w:r w:rsidRPr="00F25732">
        <w:rPr>
          <w:rFonts w:ascii="Palatino Linotype" w:hAnsi="Palatino Linotype"/>
          <w:b/>
          <w:bCs/>
          <w:szCs w:val="24"/>
          <w:u w:val="none"/>
        </w:rPr>
        <w:t>Related Upper Division Courses</w:t>
      </w:r>
    </w:p>
    <w:p w:rsidR="00D058B2" w:rsidRPr="00F25732" w:rsidRDefault="00D058B2" w:rsidP="00D058B2">
      <w:pPr>
        <w:rPr>
          <w:rFonts w:ascii="Palatino Linotype" w:hAnsi="Palatino Linotype"/>
          <w:szCs w:val="24"/>
        </w:rPr>
      </w:pPr>
    </w:p>
    <w:p w:rsidR="00D058B2" w:rsidRPr="00F25732" w:rsidRDefault="00D058B2" w:rsidP="00D058B2">
      <w:pPr>
        <w:tabs>
          <w:tab w:val="right" w:pos="9240"/>
        </w:tabs>
        <w:ind w:right="-381"/>
        <w:jc w:val="both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 xml:space="preserve">American Studies 156: Race, Culture, and Society in the U.S. 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Anthropology 104N: Cultural Politics of the Environment</w:t>
      </w:r>
    </w:p>
    <w:p w:rsidR="00D058B2" w:rsidRPr="00F25732" w:rsidRDefault="00D058B2" w:rsidP="00D058B2">
      <w:pPr>
        <w:pStyle w:val="Heading3"/>
        <w:keepNext w:val="0"/>
        <w:widowControl w:val="0"/>
        <w:tabs>
          <w:tab w:val="right" w:pos="9240"/>
        </w:tabs>
        <w:rPr>
          <w:rFonts w:ascii="Palatino Linotype" w:hAnsi="Palatino Linotype"/>
          <w:b w:val="0"/>
          <w:szCs w:val="24"/>
        </w:rPr>
      </w:pPr>
      <w:r w:rsidRPr="00F25732">
        <w:rPr>
          <w:rFonts w:ascii="Palatino Linotype" w:hAnsi="Palatino Linotype"/>
          <w:b w:val="0"/>
          <w:szCs w:val="24"/>
        </w:rPr>
        <w:t>Anthropology 139AN: Race, Class, and Gender Systems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Anthropology 140A: Cultures and Societies of West and Central Africa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Anthropology 140B: Cultures and Societies in East and South Africa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Art History 150: Arts of Sub-Saharan Africa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Community &amp; Regional Development 151: Community Field Research: Theory &amp; Analysis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Community &amp; Regional Development 151L: Laboratory in Community Research &amp; Analysis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Community &amp; Regional Development 152: Community Development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Community &amp; Regional Development 153: International Community Development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Community &amp; Regional Development 172: Social Inequality: Issues and Innovations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Comparative Literature 154: African Literature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Comparative Literature 165: Caribbean Literatures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English 167: Twentieth Century African American Poetry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English 178: Special Topics in Ethnic Literature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English 179: Multi-Ethnic Literature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English 181A: African American Literature to the Harlem Renaissance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English 181B: African American Literature from the Harlem Renaissance to the Present</w:t>
      </w:r>
    </w:p>
    <w:p w:rsidR="00D058B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History 102(O): Africa</w:t>
      </w:r>
    </w:p>
    <w:p w:rsidR="00D058B2" w:rsidRPr="00D058B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D058B2">
        <w:rPr>
          <w:rFonts w:ascii="Palatino Linotype" w:hAnsi="Palatino Linotype"/>
          <w:szCs w:val="24"/>
        </w:rPr>
        <w:t>History 115A: History of West Africa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lastRenderedPageBreak/>
        <w:t>History 115B: History of East &amp; Central Africa</w:t>
      </w:r>
      <w:bookmarkStart w:id="0" w:name="_GoBack"/>
      <w:bookmarkEnd w:id="0"/>
    </w:p>
    <w:p w:rsidR="00D058B2" w:rsidRPr="00F25732" w:rsidRDefault="00D058B2" w:rsidP="00D058B2">
      <w:pPr>
        <w:pStyle w:val="BlockText"/>
        <w:tabs>
          <w:tab w:val="right" w:pos="9240"/>
        </w:tabs>
        <w:spacing w:line="240" w:lineRule="auto"/>
        <w:ind w:left="0"/>
        <w:rPr>
          <w:rFonts w:ascii="Palatino Linotype" w:hAnsi="Palatino Linotype"/>
          <w:sz w:val="24"/>
        </w:rPr>
      </w:pPr>
      <w:r w:rsidRPr="00F25732">
        <w:rPr>
          <w:rFonts w:ascii="Palatino Linotype" w:hAnsi="Palatino Linotype"/>
          <w:sz w:val="24"/>
        </w:rPr>
        <w:t>History 115C: History of Southern Africa, Swaziland, Lesotho, &amp; Botswana from 1500 to the Present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History 115D: History &amp; Legacy of Colonialism in Africa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History 116: African History: Special Themes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History 177A: History of Black People &amp; American Race Relations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History 177B: History of Black People &amp; American Race Relations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History 178A: Race in America, 1492- 1864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History 178B: Race in America, 1865- Present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Political Science 134: Africa &amp; U.S. Foreign Policy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Political Science 149: Politics of Development in Africa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Political Science 176: Racial Politics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Sociology 128: Interracial Interpersonal Dynamics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Sociology 129: Sociology of Black Experience in America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Sociology 130: Race Relations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Sociology 134: Sociology of Racial Ethnic Families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Sociology 137: African American Society and Culture 1790-1990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 xml:space="preserve">Sociology 143A: Urban Society 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Sociology 145A: Sociology of Third World Development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Sociology 145B: Gender &amp; Rural Development in the Third World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Theatre &amp; Dance 155A: African American Dance and Culture in the United States, Brazil, and the Caribbean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Women and Gender Studies 160: Representation of Women of Color in Cinema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Women and Gender Studies 178C: Transnationalism and Writing by Women of Color: The Caribbean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Women and Gender Studies 180: Women of Color Writing in the United States</w:t>
      </w:r>
    </w:p>
    <w:p w:rsidR="00D058B2" w:rsidRPr="00F25732" w:rsidRDefault="00D058B2" w:rsidP="00D058B2">
      <w:pPr>
        <w:tabs>
          <w:tab w:val="right" w:pos="9240"/>
        </w:tabs>
        <w:ind w:right="-381"/>
        <w:rPr>
          <w:rFonts w:ascii="Palatino Linotype" w:hAnsi="Palatino Linotype"/>
          <w:szCs w:val="24"/>
        </w:rPr>
      </w:pPr>
      <w:r w:rsidRPr="00F25732">
        <w:rPr>
          <w:rFonts w:ascii="Palatino Linotype" w:hAnsi="Palatino Linotype"/>
          <w:szCs w:val="24"/>
        </w:rPr>
        <w:t>Women and Gender Studies 182: Globalization, Gender and Identity</w:t>
      </w:r>
    </w:p>
    <w:p w:rsidR="00D058B2" w:rsidRPr="00F25732" w:rsidRDefault="00D058B2" w:rsidP="00D058B2">
      <w:pPr>
        <w:tabs>
          <w:tab w:val="right" w:pos="9240"/>
        </w:tabs>
        <w:rPr>
          <w:rFonts w:ascii="Palatino Linotype" w:hAnsi="Palatino Linotype"/>
          <w:b/>
          <w:sz w:val="20"/>
        </w:rPr>
      </w:pPr>
    </w:p>
    <w:p w:rsidR="00CF5C13" w:rsidRDefault="00CF5C13"/>
    <w:sectPr w:rsidR="00CF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2"/>
    <w:rsid w:val="00CF5C13"/>
    <w:rsid w:val="00D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0F8D7-5F9B-4DA8-8565-6D14F0AD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B2"/>
    <w:rPr>
      <w:rFonts w:ascii="Palatino" w:eastAsia="Times New Roman" w:hAnsi="Palatino"/>
      <w:szCs w:val="20"/>
    </w:rPr>
  </w:style>
  <w:style w:type="paragraph" w:styleId="Heading1">
    <w:name w:val="heading 1"/>
    <w:basedOn w:val="Normal"/>
    <w:next w:val="Normal"/>
    <w:link w:val="Heading1Char"/>
    <w:qFormat/>
    <w:rsid w:val="00D058B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058B2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D058B2"/>
    <w:pPr>
      <w:keepNext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8B2"/>
    <w:rPr>
      <w:rFonts w:ascii="Palatino" w:eastAsia="Times New Roman" w:hAnsi="Palatino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058B2"/>
    <w:rPr>
      <w:rFonts w:eastAsia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058B2"/>
    <w:rPr>
      <w:rFonts w:ascii="Arial Narrow" w:eastAsia="Times New Roman" w:hAnsi="Arial Narrow"/>
      <w:b/>
      <w:szCs w:val="20"/>
    </w:rPr>
  </w:style>
  <w:style w:type="paragraph" w:styleId="BlockText">
    <w:name w:val="Block Text"/>
    <w:basedOn w:val="Normal"/>
    <w:rsid w:val="00D058B2"/>
    <w:pPr>
      <w:spacing w:line="360" w:lineRule="auto"/>
      <w:ind w:left="-684" w:right="-894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Moradewun Adejunmobi</dc:creator>
  <cp:keywords/>
  <dc:description/>
  <cp:lastModifiedBy>Moradewun Adejunmobi</cp:lastModifiedBy>
  <cp:revision>1</cp:revision>
  <dcterms:created xsi:type="dcterms:W3CDTF">2019-05-06T17:09:00Z</dcterms:created>
  <dcterms:modified xsi:type="dcterms:W3CDTF">2019-05-06T17:10:00Z</dcterms:modified>
</cp:coreProperties>
</file>